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29F" w:rsidRPr="0056205C" w:rsidRDefault="0086029F" w:rsidP="0086029F">
      <w:pPr>
        <w:jc w:val="center"/>
        <w:rPr>
          <w:rFonts w:cs="B Nazanin"/>
          <w:b/>
          <w:bCs/>
          <w:sz w:val="28"/>
          <w:szCs w:val="28"/>
          <w:rtl/>
          <w:lang w:bidi="ar-SA"/>
        </w:rPr>
      </w:pPr>
      <w:r w:rsidRPr="0056205C">
        <w:rPr>
          <w:rFonts w:cs="B Nazanin" w:hint="cs"/>
          <w:b/>
          <w:bCs/>
          <w:sz w:val="28"/>
          <w:szCs w:val="28"/>
          <w:rtl/>
          <w:lang w:bidi="ar-SA"/>
        </w:rPr>
        <w:t>دستور العمل کاربا دستکش عایق برق</w:t>
      </w:r>
    </w:p>
    <w:p w:rsidR="0086029F" w:rsidRPr="0056205C" w:rsidRDefault="0086029F" w:rsidP="0086029F">
      <w:pPr>
        <w:jc w:val="center"/>
        <w:rPr>
          <w:rFonts w:cs="B Nazanin"/>
          <w:b/>
          <w:bCs/>
          <w:sz w:val="28"/>
          <w:szCs w:val="28"/>
          <w:rtl/>
          <w:lang w:bidi="ar-SA"/>
        </w:rPr>
      </w:pPr>
      <w:r w:rsidRPr="0056205C">
        <w:rPr>
          <w:rFonts w:cs="B Nazanin" w:hint="cs"/>
          <w:b/>
          <w:bCs/>
          <w:sz w:val="28"/>
          <w:szCs w:val="28"/>
          <w:rtl/>
          <w:lang w:bidi="ar-SA"/>
        </w:rPr>
        <w:t>نام درس /دروس:</w:t>
      </w:r>
    </w:p>
    <w:p w:rsidR="0086029F" w:rsidRPr="0056205C" w:rsidRDefault="0086029F" w:rsidP="0086029F">
      <w:pPr>
        <w:jc w:val="center"/>
        <w:rPr>
          <w:rFonts w:cs="B Nazanin"/>
          <w:b/>
          <w:bCs/>
          <w:sz w:val="28"/>
          <w:szCs w:val="28"/>
          <w:rtl/>
          <w:lang w:bidi="ar-SA"/>
        </w:rPr>
      </w:pPr>
      <w:r w:rsidRPr="0056205C">
        <w:rPr>
          <w:rFonts w:cs="B Nazanin" w:hint="cs"/>
          <w:b/>
          <w:bCs/>
          <w:sz w:val="28"/>
          <w:szCs w:val="28"/>
          <w:rtl/>
          <w:lang w:bidi="ar-SA"/>
        </w:rPr>
        <w:t xml:space="preserve">ایمنی </w:t>
      </w:r>
      <w:r w:rsidR="005F2FF6">
        <w:rPr>
          <w:rFonts w:cs="B Nazanin" w:hint="cs"/>
          <w:b/>
          <w:bCs/>
          <w:sz w:val="28"/>
          <w:szCs w:val="28"/>
          <w:rtl/>
          <w:lang w:bidi="ar-SA"/>
        </w:rPr>
        <w:t>برق</w:t>
      </w:r>
    </w:p>
    <w:p w:rsidR="0086029F" w:rsidRPr="0056205C" w:rsidRDefault="0086029F" w:rsidP="0086029F">
      <w:pPr>
        <w:jc w:val="center"/>
        <w:rPr>
          <w:rFonts w:cs="B Nazanin"/>
          <w:b/>
          <w:bCs/>
          <w:sz w:val="28"/>
          <w:szCs w:val="28"/>
          <w:rtl/>
          <w:lang w:bidi="ar-SA"/>
        </w:rPr>
      </w:pPr>
      <w:r w:rsidRPr="0056205C">
        <w:rPr>
          <w:rFonts w:cs="B Nazanin" w:hint="cs"/>
          <w:b/>
          <w:bCs/>
          <w:sz w:val="28"/>
          <w:szCs w:val="28"/>
          <w:rtl/>
          <w:lang w:bidi="ar-SA"/>
        </w:rPr>
        <w:t>کارآموزی2</w:t>
      </w:r>
    </w:p>
    <w:p w:rsidR="0086029F" w:rsidRPr="0056205C" w:rsidRDefault="0086029F" w:rsidP="0086029F">
      <w:pPr>
        <w:jc w:val="center"/>
        <w:rPr>
          <w:rFonts w:cs="B Nazanin"/>
          <w:b/>
          <w:bCs/>
          <w:sz w:val="28"/>
          <w:szCs w:val="28"/>
          <w:rtl/>
          <w:lang w:bidi="ar-SA"/>
        </w:rPr>
      </w:pPr>
      <w:r w:rsidRPr="0056205C">
        <w:rPr>
          <w:rFonts w:cs="B Nazanin" w:hint="cs"/>
          <w:b/>
          <w:bCs/>
          <w:sz w:val="28"/>
          <w:szCs w:val="28"/>
          <w:rtl/>
          <w:lang w:bidi="ar-SA"/>
        </w:rPr>
        <w:t>آزمایشگاه /کارگاه:</w:t>
      </w:r>
    </w:p>
    <w:p w:rsidR="0056205C" w:rsidRPr="0056205C" w:rsidRDefault="00D1228B" w:rsidP="0086029F">
      <w:pPr>
        <w:jc w:val="center"/>
        <w:rPr>
          <w:rFonts w:cs="B Nazanin"/>
          <w:b/>
          <w:bCs/>
          <w:sz w:val="28"/>
          <w:szCs w:val="28"/>
          <w:rtl/>
          <w:lang w:bidi="ar-SA"/>
        </w:rPr>
      </w:pPr>
      <w:r>
        <w:rPr>
          <w:rFonts w:cs="B Nazanin" w:hint="cs"/>
          <w:b/>
          <w:bCs/>
          <w:sz w:val="28"/>
          <w:szCs w:val="28"/>
          <w:rtl/>
          <w:lang w:bidi="ar-SA"/>
        </w:rPr>
        <w:t xml:space="preserve">کارگاه عمومی وایمنی </w:t>
      </w:r>
    </w:p>
    <w:p w:rsidR="0056205C" w:rsidRPr="0056205C" w:rsidRDefault="0056205C" w:rsidP="0056205C">
      <w:pPr>
        <w:rPr>
          <w:rFonts w:cs="B Nazanin"/>
          <w:b/>
          <w:bCs/>
          <w:color w:val="4F81BD" w:themeColor="accent1"/>
          <w:sz w:val="28"/>
          <w:szCs w:val="28"/>
          <w:rtl/>
          <w:lang w:bidi="ar-SA"/>
        </w:rPr>
      </w:pPr>
      <w:r w:rsidRPr="0056205C">
        <w:rPr>
          <w:rFonts w:cs="B Nazanin" w:hint="cs"/>
          <w:b/>
          <w:bCs/>
          <w:color w:val="4F81BD" w:themeColor="accent1"/>
          <w:sz w:val="28"/>
          <w:szCs w:val="28"/>
          <w:rtl/>
          <w:lang w:bidi="ar-SA"/>
        </w:rPr>
        <w:t>1-هدف:</w:t>
      </w:r>
    </w:p>
    <w:p w:rsidR="0056205C" w:rsidRDefault="0056205C" w:rsidP="0056205C">
      <w:pPr>
        <w:rPr>
          <w:rFonts w:cs="B Nazanin"/>
          <w:b/>
          <w:bCs/>
          <w:sz w:val="28"/>
          <w:szCs w:val="28"/>
          <w:rtl/>
          <w:lang w:bidi="ar-SA"/>
        </w:rPr>
      </w:pPr>
      <w:r>
        <w:rPr>
          <w:rFonts w:cs="B Nazanin" w:hint="cs"/>
          <w:b/>
          <w:bCs/>
          <w:sz w:val="28"/>
          <w:szCs w:val="28"/>
          <w:rtl/>
          <w:lang w:bidi="ar-SA"/>
        </w:rPr>
        <w:t>تشریح نحوه کار وآیین کارایمن با دستکش عایق برق</w:t>
      </w:r>
    </w:p>
    <w:p w:rsidR="0056205C" w:rsidRDefault="0056205C" w:rsidP="0056205C">
      <w:pPr>
        <w:rPr>
          <w:rFonts w:cs="B Nazanin"/>
          <w:b/>
          <w:bCs/>
          <w:sz w:val="28"/>
          <w:szCs w:val="28"/>
          <w:rtl/>
          <w:lang w:bidi="ar-SA"/>
        </w:rPr>
      </w:pPr>
      <w:r w:rsidRPr="0056205C">
        <w:rPr>
          <w:rFonts w:cs="B Nazanin" w:hint="cs"/>
          <w:b/>
          <w:bCs/>
          <w:color w:val="4F81BD" w:themeColor="accent1"/>
          <w:sz w:val="28"/>
          <w:szCs w:val="28"/>
          <w:rtl/>
          <w:lang w:bidi="ar-SA"/>
        </w:rPr>
        <w:t>2-دامنه کاربرد</w:t>
      </w:r>
      <w:r>
        <w:rPr>
          <w:rFonts w:cs="B Nazanin" w:hint="cs"/>
          <w:b/>
          <w:bCs/>
          <w:sz w:val="28"/>
          <w:szCs w:val="28"/>
          <w:rtl/>
          <w:lang w:bidi="ar-SA"/>
        </w:rPr>
        <w:t>:</w:t>
      </w:r>
    </w:p>
    <w:p w:rsidR="0056205C" w:rsidRDefault="0056205C" w:rsidP="0056205C">
      <w:pPr>
        <w:rPr>
          <w:rFonts w:cs="B Nazanin"/>
          <w:b/>
          <w:bCs/>
          <w:sz w:val="28"/>
          <w:szCs w:val="28"/>
          <w:rtl/>
          <w:lang w:bidi="ar-SA"/>
        </w:rPr>
      </w:pPr>
      <w:r>
        <w:rPr>
          <w:rFonts w:cs="B Nazanin" w:hint="cs"/>
          <w:b/>
          <w:bCs/>
          <w:sz w:val="28"/>
          <w:szCs w:val="28"/>
          <w:rtl/>
          <w:lang w:bidi="ar-SA"/>
        </w:rPr>
        <w:t>دانشجویان ترم سوم وهشتم کارشناسی رشته مهندسی رشته بهداشت حرفه ای وایمنی کار</w:t>
      </w:r>
    </w:p>
    <w:p w:rsidR="0056205C" w:rsidRDefault="0056205C" w:rsidP="0056205C">
      <w:pPr>
        <w:rPr>
          <w:rFonts w:cs="B Nazanin"/>
          <w:b/>
          <w:bCs/>
          <w:sz w:val="28"/>
          <w:szCs w:val="28"/>
          <w:rtl/>
          <w:lang w:bidi="ar-SA"/>
        </w:rPr>
      </w:pPr>
      <w:r w:rsidRPr="0056205C">
        <w:rPr>
          <w:rFonts w:cs="B Nazanin" w:hint="cs"/>
          <w:b/>
          <w:bCs/>
          <w:color w:val="4F81BD" w:themeColor="accent1"/>
          <w:sz w:val="28"/>
          <w:szCs w:val="28"/>
          <w:rtl/>
          <w:lang w:bidi="ar-SA"/>
        </w:rPr>
        <w:t>3-مسئولیت</w:t>
      </w:r>
      <w:r>
        <w:rPr>
          <w:rFonts w:cs="B Nazanin" w:hint="cs"/>
          <w:b/>
          <w:bCs/>
          <w:sz w:val="28"/>
          <w:szCs w:val="28"/>
          <w:rtl/>
          <w:lang w:bidi="ar-SA"/>
        </w:rPr>
        <w:t>:</w:t>
      </w:r>
    </w:p>
    <w:p w:rsidR="0056205C" w:rsidRDefault="0056205C" w:rsidP="0056205C">
      <w:pPr>
        <w:rPr>
          <w:rFonts w:cs="B Nazanin"/>
          <w:b/>
          <w:bCs/>
          <w:sz w:val="28"/>
          <w:szCs w:val="28"/>
          <w:rtl/>
          <w:lang w:bidi="ar-SA"/>
        </w:rPr>
      </w:pPr>
      <w:r>
        <w:rPr>
          <w:rFonts w:cs="B Nazanin" w:hint="cs"/>
          <w:b/>
          <w:bCs/>
          <w:sz w:val="28"/>
          <w:szCs w:val="28"/>
          <w:rtl/>
          <w:lang w:bidi="ar-SA"/>
        </w:rPr>
        <w:t>1-کلیه دانشجویان دوره کارشناسی رشته بهداشت حرفه ای مسئولیت اجرای این دستورالعمل رابه عهده دارند.</w:t>
      </w:r>
    </w:p>
    <w:p w:rsidR="0056205C" w:rsidRDefault="0056205C" w:rsidP="0056205C">
      <w:pPr>
        <w:rPr>
          <w:rFonts w:cs="B Nazanin"/>
          <w:b/>
          <w:bCs/>
          <w:sz w:val="28"/>
          <w:szCs w:val="28"/>
          <w:rtl/>
          <w:lang w:bidi="ar-SA"/>
        </w:rPr>
      </w:pPr>
      <w:r>
        <w:rPr>
          <w:rFonts w:cs="B Nazanin" w:hint="cs"/>
          <w:b/>
          <w:bCs/>
          <w:sz w:val="28"/>
          <w:szCs w:val="28"/>
          <w:rtl/>
          <w:lang w:bidi="ar-SA"/>
        </w:rPr>
        <w:t>2-استاد درس مسئولیت نظارت بر حسناجرای مفاد این دستورالعمل را به عهده دارند.</w:t>
      </w:r>
    </w:p>
    <w:p w:rsidR="0086029F" w:rsidRPr="0056205C" w:rsidRDefault="0056205C" w:rsidP="005E64D4">
      <w:pPr>
        <w:rPr>
          <w:rFonts w:cs="B Nazanin"/>
          <w:b/>
          <w:bCs/>
          <w:color w:val="4F81BD" w:themeColor="accent1"/>
          <w:sz w:val="28"/>
          <w:szCs w:val="28"/>
          <w:rtl/>
          <w:lang w:bidi="ar-SA"/>
        </w:rPr>
      </w:pPr>
      <w:r w:rsidRPr="0056205C">
        <w:rPr>
          <w:rFonts w:cs="B Nazanin" w:hint="cs"/>
          <w:b/>
          <w:bCs/>
          <w:color w:val="4F81BD" w:themeColor="accent1"/>
          <w:sz w:val="28"/>
          <w:szCs w:val="28"/>
          <w:rtl/>
          <w:lang w:bidi="ar-SA"/>
        </w:rPr>
        <w:t>4-تعاریف (درحال حاضر فاقد تعریف)</w:t>
      </w:r>
    </w:p>
    <w:p w:rsidR="0056205C" w:rsidRDefault="0056205C" w:rsidP="005E64D4">
      <w:pPr>
        <w:rPr>
          <w:rFonts w:cs="B Nazanin"/>
          <w:b/>
          <w:bCs/>
          <w:sz w:val="28"/>
          <w:szCs w:val="28"/>
          <w:rtl/>
          <w:lang w:bidi="ar-SA"/>
        </w:rPr>
      </w:pPr>
      <w:r w:rsidRPr="0056205C">
        <w:rPr>
          <w:rFonts w:cs="B Nazanin" w:hint="cs"/>
          <w:b/>
          <w:bCs/>
          <w:color w:val="4F81BD" w:themeColor="accent1"/>
          <w:sz w:val="28"/>
          <w:szCs w:val="28"/>
          <w:rtl/>
          <w:lang w:bidi="ar-SA"/>
        </w:rPr>
        <w:t>5-شرح دستور العمل</w:t>
      </w:r>
    </w:p>
    <w:p w:rsidR="0056205C" w:rsidRDefault="0056205C" w:rsidP="005E64D4">
      <w:pPr>
        <w:rPr>
          <w:rFonts w:cs="B Nazanin"/>
          <w:b/>
          <w:bCs/>
          <w:sz w:val="28"/>
          <w:szCs w:val="28"/>
          <w:rtl/>
          <w:lang w:bidi="ar-SA"/>
        </w:rPr>
      </w:pPr>
    </w:p>
    <w:p w:rsidR="005F2FF6" w:rsidRDefault="005F2FF6" w:rsidP="005E64D4">
      <w:pPr>
        <w:rPr>
          <w:rFonts w:cs="B Nazanin"/>
          <w:b/>
          <w:bCs/>
          <w:sz w:val="28"/>
          <w:szCs w:val="28"/>
          <w:rtl/>
          <w:lang w:bidi="ar-SA"/>
        </w:rPr>
      </w:pPr>
      <w:bookmarkStart w:id="0" w:name="_GoBack"/>
      <w:bookmarkEnd w:id="0"/>
    </w:p>
    <w:p w:rsidR="0056205C" w:rsidRPr="00941B9B" w:rsidRDefault="00941B9B" w:rsidP="005E64D4">
      <w:pPr>
        <w:rPr>
          <w:rFonts w:cs="B Nazanin"/>
          <w:b/>
          <w:bCs/>
          <w:color w:val="4F81BD" w:themeColor="accent1"/>
          <w:sz w:val="28"/>
          <w:szCs w:val="28"/>
          <w:rtl/>
          <w:lang w:bidi="ar-SA"/>
        </w:rPr>
      </w:pPr>
      <w:r w:rsidRPr="00941B9B">
        <w:rPr>
          <w:rFonts w:cs="B Nazanin" w:hint="cs"/>
          <w:b/>
          <w:bCs/>
          <w:color w:val="4F81BD" w:themeColor="accent1"/>
          <w:sz w:val="28"/>
          <w:szCs w:val="28"/>
          <w:rtl/>
          <w:lang w:bidi="ar-SA"/>
        </w:rPr>
        <w:lastRenderedPageBreak/>
        <w:t xml:space="preserve"> آیین کار ایمن :</w:t>
      </w:r>
    </w:p>
    <w:p w:rsidR="0086029F" w:rsidRPr="00941B9B" w:rsidRDefault="0086029F" w:rsidP="0086029F">
      <w:pPr>
        <w:rPr>
          <w:rFonts w:cs="B Nazanin"/>
          <w:b/>
          <w:bCs/>
          <w:color w:val="4F81BD" w:themeColor="accent1"/>
          <w:sz w:val="28"/>
          <w:szCs w:val="28"/>
        </w:rPr>
      </w:pPr>
      <w:r w:rsidRPr="00941B9B">
        <w:rPr>
          <w:rFonts w:cs="B Nazanin"/>
          <w:b/>
          <w:bCs/>
          <w:color w:val="4F81BD" w:themeColor="accent1"/>
          <w:sz w:val="28"/>
          <w:szCs w:val="28"/>
          <w:rtl/>
          <w:lang w:bidi="ar-SA"/>
        </w:rPr>
        <w:t>دستکش عایق برق مناسب برقکاری</w:t>
      </w:r>
    </w:p>
    <w:p w:rsidR="005E64D4" w:rsidRPr="002F2F07" w:rsidRDefault="005E64D4" w:rsidP="005E64D4">
      <w:pPr>
        <w:rPr>
          <w:rFonts w:cs="B Nazanin"/>
          <w:sz w:val="28"/>
          <w:szCs w:val="28"/>
        </w:rPr>
      </w:pPr>
      <w:r w:rsidRPr="002F2F07">
        <w:rPr>
          <w:rFonts w:cs="B Nazanin"/>
          <w:sz w:val="28"/>
          <w:szCs w:val="28"/>
          <w:rtl/>
          <w:lang w:bidi="ar-SA"/>
        </w:rPr>
        <w:t>برق‌گرفتگی یکی از خطرناک‌ترین اتفاقاتی به شمار می‌رود که در محیط کار ممکن است برای افراد رخ دهد. بااین‌حال با استفاده از تجهیزات ایمنی فردی می‌توان از بروز چنین خطرات جبران‌ناپذیری جلوگیری کرد. به همین خاطر سال‌ها است که کارفرمایان مجبور به تهیه انواع تجهیزات ایمنی از جمله دستکش برقکاری هستند</w:t>
      </w:r>
      <w:r w:rsidRPr="002F2F07">
        <w:rPr>
          <w:rFonts w:cs="B Nazanin"/>
          <w:sz w:val="28"/>
          <w:szCs w:val="28"/>
        </w:rPr>
        <w:t>.</w:t>
      </w:r>
    </w:p>
    <w:p w:rsidR="005E64D4" w:rsidRPr="002F2F07" w:rsidRDefault="002B3263" w:rsidP="005E64D4">
      <w:pPr>
        <w:rPr>
          <w:rFonts w:cs="B Nazanin"/>
          <w:sz w:val="28"/>
          <w:szCs w:val="28"/>
        </w:rPr>
      </w:pPr>
      <w:r w:rsidRPr="002F2F07">
        <w:rPr>
          <w:rFonts w:cs="B Nazanin" w:hint="cs"/>
          <w:sz w:val="28"/>
          <w:szCs w:val="28"/>
          <w:rtl/>
          <w:lang w:bidi="ar-SA"/>
        </w:rPr>
        <w:t xml:space="preserve"> کار</w:t>
      </w:r>
      <w:r w:rsidR="005E64D4" w:rsidRPr="002F2F07">
        <w:rPr>
          <w:rFonts w:cs="B Nazanin"/>
          <w:sz w:val="28"/>
          <w:szCs w:val="28"/>
          <w:rtl/>
          <w:lang w:bidi="ar-SA"/>
        </w:rPr>
        <w:t xml:space="preserve"> با اتصالات برقی بسیار خطرناک است و یک تهدید جدی برای افراد محسوب می‌شود. ازهمین‌رو انجام اقدامات احتیاطی برای محافظت از جان و سلامت فرد در برابر الکتریسیته و شوک‌های الکترونیکی حیاتی است. استفاده از دستکش ایمنی ازجمله دستکش عایق برق مهم‌ترین کاری است که می‌توانید در چنین مواقعی برای سلامت خود انجام دهید</w:t>
      </w:r>
      <w:r w:rsidR="005E64D4" w:rsidRPr="002F2F07">
        <w:rPr>
          <w:rFonts w:cs="B Nazanin"/>
          <w:sz w:val="28"/>
          <w:szCs w:val="28"/>
        </w:rPr>
        <w:t>.</w:t>
      </w:r>
    </w:p>
    <w:p w:rsidR="005E64D4" w:rsidRPr="002F2F07" w:rsidRDefault="005E64D4" w:rsidP="005E64D4">
      <w:pPr>
        <w:rPr>
          <w:rFonts w:cs="B Nazanin"/>
          <w:b/>
          <w:bCs/>
          <w:sz w:val="28"/>
          <w:szCs w:val="28"/>
        </w:rPr>
      </w:pPr>
      <w:r w:rsidRPr="002F2F07">
        <w:rPr>
          <w:rFonts w:cs="B Nazanin"/>
          <w:b/>
          <w:bCs/>
          <w:sz w:val="28"/>
          <w:szCs w:val="28"/>
          <w:rtl/>
          <w:lang w:bidi="ar-SA"/>
        </w:rPr>
        <w:t>دستکش عایق برق؛ محافظ جان و سلامت افراد</w:t>
      </w:r>
    </w:p>
    <w:p w:rsidR="005E64D4" w:rsidRPr="002F2F07" w:rsidRDefault="005E64D4" w:rsidP="005E64D4">
      <w:pPr>
        <w:rPr>
          <w:rFonts w:cs="B Nazanin"/>
          <w:sz w:val="28"/>
          <w:szCs w:val="28"/>
        </w:rPr>
      </w:pPr>
      <w:r w:rsidRPr="002F2F07">
        <w:rPr>
          <w:rFonts w:cs="B Nazanin"/>
          <w:sz w:val="28"/>
          <w:szCs w:val="28"/>
          <w:rtl/>
          <w:lang w:bidi="ar-SA"/>
        </w:rPr>
        <w:t>دستکش عایق برق برای جلوگیری از آسیب‌دیدگی و مرگ ناشی از برق‌گرفتگی طراحی و تولید می‌شود. همچنین</w:t>
      </w:r>
      <w:r w:rsidRPr="002F2F07">
        <w:rPr>
          <w:rFonts w:ascii="Cambria" w:hAnsi="Cambria" w:cs="Cambria" w:hint="cs"/>
          <w:sz w:val="28"/>
          <w:szCs w:val="28"/>
          <w:rtl/>
          <w:lang w:bidi="ar-SA"/>
        </w:rPr>
        <w:t> </w:t>
      </w:r>
      <w:hyperlink r:id="rId7" w:history="1">
        <w:r w:rsidRPr="002F2F07">
          <w:rPr>
            <w:rStyle w:val="Hyperlink"/>
            <w:rFonts w:cs="B Nazanin"/>
            <w:sz w:val="28"/>
            <w:szCs w:val="28"/>
            <w:rtl/>
            <w:lang w:bidi="ar-SA"/>
          </w:rPr>
          <w:t>کفش عایق برق</w:t>
        </w:r>
      </w:hyperlink>
      <w:r w:rsidRPr="002F2F07">
        <w:rPr>
          <w:rFonts w:cs="B Nazanin"/>
          <w:sz w:val="28"/>
          <w:szCs w:val="28"/>
        </w:rPr>
        <w:t> </w:t>
      </w:r>
      <w:r w:rsidRPr="002F2F07">
        <w:rPr>
          <w:rFonts w:cs="B Nazanin"/>
          <w:sz w:val="28"/>
          <w:szCs w:val="28"/>
          <w:rtl/>
          <w:lang w:bidi="ar-SA"/>
        </w:rPr>
        <w:t xml:space="preserve">هم یکی از تجهیزات ایمنی مورد نیاز برای جلوگیری از برق گرفتگی است. چنین دستکش‌هایی از دو لایه ساخته شده‌اند؛ لایه داخلی نوعی لاستیک است که بر اساس نوع ولتاژ، از عبور جریان جلوگیری می‌کند؛ به‌عنوان مثال، دستکش عایق برق </w:t>
      </w:r>
      <w:r w:rsidRPr="002F2F07">
        <w:rPr>
          <w:rFonts w:cs="B Nazanin"/>
          <w:sz w:val="28"/>
          <w:szCs w:val="28"/>
          <w:rtl/>
        </w:rPr>
        <w:t>۲۲۰</w:t>
      </w:r>
      <w:r w:rsidRPr="002F2F07">
        <w:rPr>
          <w:rFonts w:cs="B Nazanin"/>
          <w:sz w:val="28"/>
          <w:szCs w:val="28"/>
          <w:rtl/>
          <w:lang w:bidi="ar-SA"/>
        </w:rPr>
        <w:t xml:space="preserve"> ولت از جان فرد در مقابل برق تا این میزان ولتاژ محافظت به عمل می‌آورد</w:t>
      </w:r>
      <w:r w:rsidRPr="002F2F07">
        <w:rPr>
          <w:rFonts w:cs="B Nazanin"/>
          <w:sz w:val="28"/>
          <w:szCs w:val="28"/>
        </w:rPr>
        <w:t>.</w:t>
      </w:r>
    </w:p>
    <w:p w:rsidR="005E64D4" w:rsidRPr="002F2F07" w:rsidRDefault="005E64D4" w:rsidP="005E64D4">
      <w:pPr>
        <w:rPr>
          <w:rFonts w:cs="B Nazanin"/>
          <w:sz w:val="28"/>
          <w:szCs w:val="28"/>
        </w:rPr>
      </w:pPr>
      <w:r w:rsidRPr="002F2F07">
        <w:rPr>
          <w:rFonts w:cs="B Nazanin"/>
          <w:sz w:val="28"/>
          <w:szCs w:val="28"/>
          <w:rtl/>
          <w:lang w:bidi="ar-SA"/>
        </w:rPr>
        <w:t>لایه بیرونی دستکش ضد برق معمولا یک محافظ چرمی است که از دست در برابر بریدگی و سوراخ‌شدگی مراقبت می‌کند</w:t>
      </w:r>
    </w:p>
    <w:p w:rsidR="005E64D4" w:rsidRPr="00941B9B" w:rsidRDefault="005E64D4" w:rsidP="005E64D4">
      <w:pPr>
        <w:rPr>
          <w:rFonts w:cs="B Nazanin"/>
          <w:b/>
          <w:bCs/>
          <w:color w:val="4F81BD" w:themeColor="accent1"/>
          <w:sz w:val="28"/>
          <w:szCs w:val="28"/>
        </w:rPr>
      </w:pPr>
      <w:r w:rsidRPr="00941B9B">
        <w:rPr>
          <w:rFonts w:cs="B Nazanin"/>
          <w:b/>
          <w:bCs/>
          <w:color w:val="4F81BD" w:themeColor="accent1"/>
          <w:sz w:val="28"/>
          <w:szCs w:val="28"/>
          <w:rtl/>
          <w:lang w:bidi="ar-SA"/>
        </w:rPr>
        <w:t>انواع دستکش برقکاری بر اساس سطح محافظت ولتاژی</w:t>
      </w:r>
    </w:p>
    <w:p w:rsidR="005E64D4" w:rsidRPr="002F2F07" w:rsidRDefault="005E64D4" w:rsidP="005E64D4">
      <w:pPr>
        <w:rPr>
          <w:rFonts w:cs="B Nazanin"/>
          <w:sz w:val="28"/>
          <w:szCs w:val="28"/>
        </w:rPr>
      </w:pPr>
      <w:r w:rsidRPr="002F2F07">
        <w:rPr>
          <w:rFonts w:cs="B Nazanin"/>
          <w:sz w:val="28"/>
          <w:szCs w:val="28"/>
          <w:rtl/>
          <w:lang w:bidi="ar-SA"/>
        </w:rPr>
        <w:t>انواع دستکش برقکاری از افراد در مقابل سطوح ولتاژی متفاوتی محافظت می‌کنند. این سطوح بر اساس استاندارد</w:t>
      </w:r>
      <w:r w:rsidRPr="002F2F07">
        <w:rPr>
          <w:rFonts w:cs="B Nazanin"/>
          <w:sz w:val="28"/>
          <w:szCs w:val="28"/>
        </w:rPr>
        <w:t xml:space="preserve"> ICE </w:t>
      </w:r>
      <w:r w:rsidRPr="002F2F07">
        <w:rPr>
          <w:rFonts w:cs="B Nazanin"/>
          <w:sz w:val="28"/>
          <w:szCs w:val="28"/>
          <w:rtl/>
          <w:lang w:bidi="ar-SA"/>
        </w:rPr>
        <w:t>و استاندارد</w:t>
      </w:r>
      <w:r w:rsidRPr="002F2F07">
        <w:rPr>
          <w:rFonts w:cs="B Nazanin"/>
          <w:sz w:val="28"/>
          <w:szCs w:val="28"/>
        </w:rPr>
        <w:t xml:space="preserve"> ASTM </w:t>
      </w:r>
      <w:r w:rsidRPr="002F2F07">
        <w:rPr>
          <w:rFonts w:cs="B Nazanin"/>
          <w:sz w:val="28"/>
          <w:szCs w:val="28"/>
          <w:rtl/>
          <w:lang w:bidi="ar-SA"/>
        </w:rPr>
        <w:t xml:space="preserve">و همچنین مقاومت اوزون به </w:t>
      </w:r>
      <w:r w:rsidRPr="002F2F07">
        <w:rPr>
          <w:rFonts w:cs="B Nazanin"/>
          <w:sz w:val="28"/>
          <w:szCs w:val="28"/>
          <w:rtl/>
        </w:rPr>
        <w:t>۶</w:t>
      </w:r>
      <w:r w:rsidRPr="002F2F07">
        <w:rPr>
          <w:rFonts w:cs="B Nazanin"/>
          <w:sz w:val="28"/>
          <w:szCs w:val="28"/>
          <w:rtl/>
          <w:lang w:bidi="ar-SA"/>
        </w:rPr>
        <w:t xml:space="preserve"> کلاس مختلف تقسیم می‌شود</w:t>
      </w:r>
      <w:r w:rsidRPr="002F2F07">
        <w:rPr>
          <w:rFonts w:cs="B Nazanin"/>
          <w:sz w:val="28"/>
          <w:szCs w:val="28"/>
        </w:rPr>
        <w:t>. </w:t>
      </w:r>
      <w:hyperlink r:id="rId8" w:history="1">
        <w:r w:rsidRPr="002F2F07">
          <w:rPr>
            <w:rStyle w:val="Hyperlink"/>
            <w:rFonts w:cs="B Nazanin"/>
            <w:sz w:val="28"/>
            <w:szCs w:val="28"/>
            <w:rtl/>
            <w:lang w:bidi="ar-SA"/>
          </w:rPr>
          <w:t>انواع دستکش کار</w:t>
        </w:r>
      </w:hyperlink>
      <w:r w:rsidRPr="002F2F07">
        <w:rPr>
          <w:rFonts w:cs="B Nazanin"/>
          <w:sz w:val="28"/>
          <w:szCs w:val="28"/>
        </w:rPr>
        <w:t> </w:t>
      </w:r>
      <w:r w:rsidRPr="002F2F07">
        <w:rPr>
          <w:rFonts w:cs="B Nazanin"/>
          <w:sz w:val="28"/>
          <w:szCs w:val="28"/>
          <w:rtl/>
          <w:lang w:bidi="ar-SA"/>
        </w:rPr>
        <w:t>با برق عبارت‌اند از</w:t>
      </w:r>
      <w:r w:rsidRPr="002F2F07">
        <w:rPr>
          <w:rFonts w:cs="B Nazanin"/>
          <w:sz w:val="28"/>
          <w:szCs w:val="28"/>
        </w:rPr>
        <w:t>:</w:t>
      </w:r>
    </w:p>
    <w:p w:rsidR="005E64D4" w:rsidRPr="002F2F07" w:rsidRDefault="005E64D4" w:rsidP="005E64D4">
      <w:pPr>
        <w:numPr>
          <w:ilvl w:val="0"/>
          <w:numId w:val="1"/>
        </w:numPr>
        <w:rPr>
          <w:rFonts w:cs="B Nazanin"/>
          <w:sz w:val="28"/>
          <w:szCs w:val="28"/>
        </w:rPr>
      </w:pPr>
      <w:r w:rsidRPr="002F2F07">
        <w:rPr>
          <w:rFonts w:cs="B Nazanin"/>
          <w:sz w:val="28"/>
          <w:szCs w:val="28"/>
          <w:rtl/>
          <w:lang w:bidi="ar-SA"/>
        </w:rPr>
        <w:lastRenderedPageBreak/>
        <w:t xml:space="preserve">کلاس </w:t>
      </w:r>
      <w:r w:rsidRPr="002F2F07">
        <w:rPr>
          <w:rFonts w:cs="B Nazanin"/>
          <w:sz w:val="28"/>
          <w:szCs w:val="28"/>
          <w:rtl/>
        </w:rPr>
        <w:t xml:space="preserve">۰۰: </w:t>
      </w:r>
      <w:r w:rsidRPr="002F2F07">
        <w:rPr>
          <w:rFonts w:cs="B Nazanin"/>
          <w:sz w:val="28"/>
          <w:szCs w:val="28"/>
          <w:rtl/>
          <w:lang w:bidi="ar-SA"/>
        </w:rPr>
        <w:t xml:space="preserve">دستکش عایق برق فشار ضعیف در این کلاس قرار می‌گیرد و تا حداکثر ولتاژ </w:t>
      </w:r>
      <w:r w:rsidRPr="002F2F07">
        <w:rPr>
          <w:rFonts w:cs="B Nazanin"/>
          <w:sz w:val="28"/>
          <w:szCs w:val="28"/>
          <w:rtl/>
        </w:rPr>
        <w:t>۵۰۰</w:t>
      </w:r>
      <w:r w:rsidRPr="002F2F07">
        <w:rPr>
          <w:rFonts w:cs="B Nazanin"/>
          <w:sz w:val="28"/>
          <w:szCs w:val="28"/>
          <w:rtl/>
          <w:lang w:bidi="ar-SA"/>
        </w:rPr>
        <w:t xml:space="preserve"> قابل‌استفاده است</w:t>
      </w:r>
      <w:r w:rsidRPr="002F2F07">
        <w:rPr>
          <w:rFonts w:cs="B Nazanin"/>
          <w:sz w:val="28"/>
          <w:szCs w:val="28"/>
        </w:rPr>
        <w:t>.</w:t>
      </w:r>
    </w:p>
    <w:p w:rsidR="005E64D4" w:rsidRPr="002F2F07" w:rsidRDefault="005E64D4" w:rsidP="005E64D4">
      <w:pPr>
        <w:numPr>
          <w:ilvl w:val="0"/>
          <w:numId w:val="1"/>
        </w:numPr>
        <w:rPr>
          <w:rFonts w:cs="B Nazanin"/>
          <w:sz w:val="28"/>
          <w:szCs w:val="28"/>
        </w:rPr>
      </w:pPr>
      <w:r w:rsidRPr="002F2F07">
        <w:rPr>
          <w:rFonts w:cs="B Nazanin"/>
          <w:sz w:val="28"/>
          <w:szCs w:val="28"/>
          <w:rtl/>
          <w:lang w:bidi="ar-SA"/>
        </w:rPr>
        <w:t xml:space="preserve">کلاس </w:t>
      </w:r>
      <w:r w:rsidRPr="002F2F07">
        <w:rPr>
          <w:rFonts w:cs="B Nazanin"/>
          <w:sz w:val="28"/>
          <w:szCs w:val="28"/>
          <w:rtl/>
        </w:rPr>
        <w:t xml:space="preserve">۰: </w:t>
      </w:r>
      <w:r w:rsidRPr="002F2F07">
        <w:rPr>
          <w:rFonts w:cs="B Nazanin"/>
          <w:sz w:val="28"/>
          <w:szCs w:val="28"/>
          <w:rtl/>
          <w:lang w:bidi="ar-SA"/>
        </w:rPr>
        <w:t>دستکش برقکاری کلاس صفر نیز ولتاژ پایین است و در پنج هزار ولت تا حداکثر هزار ولت امتحان شده است</w:t>
      </w:r>
      <w:r w:rsidRPr="002F2F07">
        <w:rPr>
          <w:rFonts w:cs="B Nazanin"/>
          <w:sz w:val="28"/>
          <w:szCs w:val="28"/>
        </w:rPr>
        <w:t>.</w:t>
      </w:r>
    </w:p>
    <w:p w:rsidR="005E64D4" w:rsidRPr="002F2F07" w:rsidRDefault="005E64D4" w:rsidP="005E64D4">
      <w:pPr>
        <w:numPr>
          <w:ilvl w:val="0"/>
          <w:numId w:val="1"/>
        </w:numPr>
        <w:rPr>
          <w:rFonts w:cs="B Nazanin"/>
          <w:sz w:val="28"/>
          <w:szCs w:val="28"/>
        </w:rPr>
      </w:pPr>
      <w:r w:rsidRPr="002F2F07">
        <w:rPr>
          <w:rFonts w:cs="B Nazanin"/>
          <w:sz w:val="28"/>
          <w:szCs w:val="28"/>
          <w:rtl/>
          <w:lang w:bidi="ar-SA"/>
        </w:rPr>
        <w:t xml:space="preserve">کلاس </w:t>
      </w:r>
      <w:r w:rsidRPr="002F2F07">
        <w:rPr>
          <w:rFonts w:cs="B Nazanin"/>
          <w:sz w:val="28"/>
          <w:szCs w:val="28"/>
          <w:rtl/>
        </w:rPr>
        <w:t xml:space="preserve">۱: </w:t>
      </w:r>
      <w:r w:rsidRPr="002F2F07">
        <w:rPr>
          <w:rFonts w:cs="B Nazanin"/>
          <w:sz w:val="28"/>
          <w:szCs w:val="28"/>
          <w:rtl/>
          <w:lang w:bidi="ar-SA"/>
        </w:rPr>
        <w:t xml:space="preserve">این نوع دستکش‌ها نوعی دستکش ایمنی برق فشار قوی است که برای حداکثر تا ولتاژ </w:t>
      </w:r>
      <w:r w:rsidRPr="002F2F07">
        <w:rPr>
          <w:rFonts w:cs="B Nazanin"/>
          <w:sz w:val="28"/>
          <w:szCs w:val="28"/>
          <w:rtl/>
        </w:rPr>
        <w:t>۷۵۰۰</w:t>
      </w:r>
      <w:r w:rsidRPr="002F2F07">
        <w:rPr>
          <w:rFonts w:cs="B Nazanin"/>
          <w:sz w:val="28"/>
          <w:szCs w:val="28"/>
          <w:rtl/>
          <w:lang w:bidi="ar-SA"/>
        </w:rPr>
        <w:t xml:space="preserve"> امتحان شده است</w:t>
      </w:r>
      <w:r w:rsidRPr="002F2F07">
        <w:rPr>
          <w:rFonts w:cs="B Nazanin"/>
          <w:sz w:val="28"/>
          <w:szCs w:val="28"/>
        </w:rPr>
        <w:t>.</w:t>
      </w:r>
    </w:p>
    <w:p w:rsidR="005E64D4" w:rsidRPr="002F2F07" w:rsidRDefault="005E64D4" w:rsidP="005E64D4">
      <w:pPr>
        <w:numPr>
          <w:ilvl w:val="0"/>
          <w:numId w:val="1"/>
        </w:numPr>
        <w:rPr>
          <w:rFonts w:cs="B Nazanin"/>
          <w:sz w:val="28"/>
          <w:szCs w:val="28"/>
        </w:rPr>
      </w:pPr>
      <w:r w:rsidRPr="002F2F07">
        <w:rPr>
          <w:rFonts w:cs="B Nazanin"/>
          <w:sz w:val="28"/>
          <w:szCs w:val="28"/>
          <w:rtl/>
          <w:lang w:bidi="ar-SA"/>
        </w:rPr>
        <w:t xml:space="preserve">کلاس </w:t>
      </w:r>
      <w:r w:rsidRPr="002F2F07">
        <w:rPr>
          <w:rFonts w:cs="B Nazanin"/>
          <w:sz w:val="28"/>
          <w:szCs w:val="28"/>
          <w:rtl/>
        </w:rPr>
        <w:t xml:space="preserve">۲: </w:t>
      </w:r>
      <w:r w:rsidRPr="002F2F07">
        <w:rPr>
          <w:rFonts w:cs="B Nazanin"/>
          <w:sz w:val="28"/>
          <w:szCs w:val="28"/>
          <w:rtl/>
          <w:lang w:bidi="ar-SA"/>
        </w:rPr>
        <w:t xml:space="preserve">چنین دستکش‌هایی تا ولتاژ </w:t>
      </w:r>
      <w:r w:rsidRPr="002F2F07">
        <w:rPr>
          <w:rFonts w:cs="B Nazanin"/>
          <w:sz w:val="28"/>
          <w:szCs w:val="28"/>
          <w:rtl/>
        </w:rPr>
        <w:t>۱۷</w:t>
      </w:r>
      <w:r w:rsidRPr="002F2F07">
        <w:rPr>
          <w:rFonts w:cs="B Nazanin"/>
          <w:sz w:val="28"/>
          <w:szCs w:val="28"/>
          <w:rtl/>
          <w:lang w:bidi="ar-SA"/>
        </w:rPr>
        <w:t xml:space="preserve"> هزار قابل‌استفاده هستند</w:t>
      </w:r>
      <w:r w:rsidRPr="002F2F07">
        <w:rPr>
          <w:rFonts w:cs="B Nazanin"/>
          <w:sz w:val="28"/>
          <w:szCs w:val="28"/>
        </w:rPr>
        <w:t>.</w:t>
      </w:r>
    </w:p>
    <w:p w:rsidR="005E64D4" w:rsidRPr="002F2F07" w:rsidRDefault="005E64D4" w:rsidP="005E64D4">
      <w:pPr>
        <w:numPr>
          <w:ilvl w:val="0"/>
          <w:numId w:val="1"/>
        </w:numPr>
        <w:rPr>
          <w:rFonts w:cs="B Nazanin"/>
          <w:sz w:val="28"/>
          <w:szCs w:val="28"/>
        </w:rPr>
      </w:pPr>
      <w:r w:rsidRPr="002F2F07">
        <w:rPr>
          <w:rFonts w:cs="B Nazanin"/>
          <w:sz w:val="28"/>
          <w:szCs w:val="28"/>
          <w:rtl/>
          <w:lang w:bidi="ar-SA"/>
        </w:rPr>
        <w:t xml:space="preserve">کلاس </w:t>
      </w:r>
      <w:r w:rsidRPr="002F2F07">
        <w:rPr>
          <w:rFonts w:cs="B Nazanin"/>
          <w:sz w:val="28"/>
          <w:szCs w:val="28"/>
          <w:rtl/>
        </w:rPr>
        <w:t xml:space="preserve">۳: </w:t>
      </w:r>
      <w:r w:rsidRPr="002F2F07">
        <w:rPr>
          <w:rFonts w:cs="B Nazanin"/>
          <w:sz w:val="28"/>
          <w:szCs w:val="28"/>
          <w:rtl/>
          <w:lang w:bidi="ar-SA"/>
        </w:rPr>
        <w:t xml:space="preserve">این مدل از انواع دستکش برق کاری تا </w:t>
      </w:r>
      <w:r w:rsidRPr="002F2F07">
        <w:rPr>
          <w:rFonts w:cs="B Nazanin"/>
          <w:sz w:val="28"/>
          <w:szCs w:val="28"/>
          <w:rtl/>
        </w:rPr>
        <w:t>۳۰</w:t>
      </w:r>
      <w:r w:rsidRPr="002F2F07">
        <w:rPr>
          <w:rFonts w:cs="B Nazanin"/>
          <w:sz w:val="28"/>
          <w:szCs w:val="28"/>
          <w:rtl/>
          <w:lang w:bidi="ar-SA"/>
        </w:rPr>
        <w:t xml:space="preserve"> هزار ولت امتحان خود را پس داده‌اند</w:t>
      </w:r>
      <w:r w:rsidRPr="002F2F07">
        <w:rPr>
          <w:rFonts w:cs="B Nazanin"/>
          <w:sz w:val="28"/>
          <w:szCs w:val="28"/>
        </w:rPr>
        <w:t>.</w:t>
      </w:r>
    </w:p>
    <w:p w:rsidR="005E64D4" w:rsidRPr="002F2F07" w:rsidRDefault="005E64D4" w:rsidP="002B3263">
      <w:pPr>
        <w:numPr>
          <w:ilvl w:val="0"/>
          <w:numId w:val="1"/>
        </w:numPr>
        <w:rPr>
          <w:rFonts w:cs="B Nazanin"/>
          <w:sz w:val="28"/>
          <w:szCs w:val="28"/>
        </w:rPr>
      </w:pPr>
      <w:r w:rsidRPr="002F2F07">
        <w:rPr>
          <w:rFonts w:cs="B Nazanin"/>
          <w:sz w:val="28"/>
          <w:szCs w:val="28"/>
          <w:rtl/>
          <w:lang w:bidi="ar-SA"/>
        </w:rPr>
        <w:t xml:space="preserve">کلاس </w:t>
      </w:r>
      <w:r w:rsidRPr="002F2F07">
        <w:rPr>
          <w:rFonts w:cs="B Nazanin"/>
          <w:sz w:val="28"/>
          <w:szCs w:val="28"/>
          <w:rtl/>
        </w:rPr>
        <w:t xml:space="preserve">۴: </w:t>
      </w:r>
      <w:r w:rsidRPr="002F2F07">
        <w:rPr>
          <w:rFonts w:cs="B Nazanin"/>
          <w:sz w:val="28"/>
          <w:szCs w:val="28"/>
          <w:rtl/>
          <w:lang w:bidi="ar-SA"/>
        </w:rPr>
        <w:t xml:space="preserve">این دستکش ضد برق بسیار مطمئن است و تا </w:t>
      </w:r>
      <w:r w:rsidRPr="002F2F07">
        <w:rPr>
          <w:rFonts w:cs="B Nazanin"/>
          <w:sz w:val="28"/>
          <w:szCs w:val="28"/>
          <w:rtl/>
        </w:rPr>
        <w:t>۴۰</w:t>
      </w:r>
      <w:r w:rsidRPr="002F2F07">
        <w:rPr>
          <w:rFonts w:cs="B Nazanin"/>
          <w:sz w:val="28"/>
          <w:szCs w:val="28"/>
          <w:rtl/>
          <w:lang w:bidi="ar-SA"/>
        </w:rPr>
        <w:t>هزار ولت آزمایش شده است</w:t>
      </w:r>
      <w:r w:rsidRPr="002F2F07">
        <w:rPr>
          <w:rFonts w:cs="B Nazanin"/>
          <w:sz w:val="28"/>
          <w:szCs w:val="28"/>
        </w:rPr>
        <w:t>..</w:t>
      </w:r>
    </w:p>
    <w:p w:rsidR="005E64D4" w:rsidRPr="002F2F07" w:rsidRDefault="00AE26F6" w:rsidP="00AE26F6">
      <w:pPr>
        <w:rPr>
          <w:rFonts w:cs="B Nazanin"/>
          <w:b/>
          <w:bCs/>
          <w:sz w:val="28"/>
          <w:szCs w:val="28"/>
        </w:rPr>
      </w:pPr>
      <w:r w:rsidRPr="00941B9B">
        <w:rPr>
          <w:rFonts w:cs="B Nazanin"/>
          <w:b/>
          <w:bCs/>
          <w:color w:val="4F81BD" w:themeColor="accent1"/>
          <w:sz w:val="28"/>
          <w:szCs w:val="28"/>
          <w:rtl/>
          <w:lang w:bidi="ar-SA"/>
        </w:rPr>
        <w:t>نکات مهم</w:t>
      </w:r>
      <w:r w:rsidR="005E64D4" w:rsidRPr="00941B9B">
        <w:rPr>
          <w:rFonts w:ascii="Cambria" w:hAnsi="Cambria" w:cs="Cambria" w:hint="cs"/>
          <w:b/>
          <w:bCs/>
          <w:color w:val="4F81BD" w:themeColor="accent1"/>
          <w:sz w:val="28"/>
          <w:szCs w:val="28"/>
          <w:rtl/>
          <w:lang w:bidi="ar-SA"/>
        </w:rPr>
        <w:t> </w:t>
      </w:r>
      <w:r w:rsidR="005E64D4" w:rsidRPr="00941B9B">
        <w:rPr>
          <w:rFonts w:cs="B Nazanin" w:hint="cs"/>
          <w:b/>
          <w:bCs/>
          <w:color w:val="4F81BD" w:themeColor="accent1"/>
          <w:sz w:val="28"/>
          <w:szCs w:val="28"/>
          <w:rtl/>
          <w:lang w:bidi="ar-SA"/>
        </w:rPr>
        <w:t>دستکش</w:t>
      </w:r>
      <w:r w:rsidR="005E64D4" w:rsidRPr="00941B9B">
        <w:rPr>
          <w:rFonts w:cs="B Nazanin"/>
          <w:b/>
          <w:bCs/>
          <w:color w:val="4F81BD" w:themeColor="accent1"/>
          <w:sz w:val="28"/>
          <w:szCs w:val="28"/>
          <w:rtl/>
          <w:lang w:bidi="ar-SA"/>
        </w:rPr>
        <w:t xml:space="preserve"> </w:t>
      </w:r>
      <w:r w:rsidR="005E64D4" w:rsidRPr="00941B9B">
        <w:rPr>
          <w:rFonts w:cs="B Nazanin" w:hint="cs"/>
          <w:b/>
          <w:bCs/>
          <w:color w:val="4F81BD" w:themeColor="accent1"/>
          <w:sz w:val="28"/>
          <w:szCs w:val="28"/>
          <w:rtl/>
          <w:lang w:bidi="ar-SA"/>
        </w:rPr>
        <w:t>عایق</w:t>
      </w:r>
      <w:r w:rsidR="005E64D4" w:rsidRPr="00941B9B">
        <w:rPr>
          <w:rFonts w:cs="B Nazanin"/>
          <w:b/>
          <w:bCs/>
          <w:color w:val="4F81BD" w:themeColor="accent1"/>
          <w:sz w:val="28"/>
          <w:szCs w:val="28"/>
          <w:rtl/>
          <w:lang w:bidi="ar-SA"/>
        </w:rPr>
        <w:t xml:space="preserve"> </w:t>
      </w:r>
      <w:r w:rsidR="005E64D4" w:rsidRPr="00941B9B">
        <w:rPr>
          <w:rFonts w:cs="B Nazanin" w:hint="cs"/>
          <w:b/>
          <w:bCs/>
          <w:color w:val="4F81BD" w:themeColor="accent1"/>
          <w:sz w:val="28"/>
          <w:szCs w:val="28"/>
          <w:rtl/>
          <w:lang w:bidi="ar-SA"/>
        </w:rPr>
        <w:t>برق</w:t>
      </w:r>
      <w:r w:rsidR="005E64D4" w:rsidRPr="002F2F07">
        <w:rPr>
          <w:rFonts w:cs="B Nazanin"/>
          <w:sz w:val="28"/>
          <w:szCs w:val="28"/>
        </w:rPr>
        <w:t>:</w:t>
      </w:r>
    </w:p>
    <w:p w:rsidR="005E64D4" w:rsidRPr="002F2F07" w:rsidRDefault="005E64D4" w:rsidP="00AE26F6">
      <w:pPr>
        <w:numPr>
          <w:ilvl w:val="0"/>
          <w:numId w:val="2"/>
        </w:numPr>
        <w:rPr>
          <w:rFonts w:cs="B Nazanin"/>
          <w:sz w:val="28"/>
          <w:szCs w:val="28"/>
        </w:rPr>
      </w:pPr>
      <w:r w:rsidRPr="002F2F07">
        <w:rPr>
          <w:rFonts w:cs="B Nazanin"/>
          <w:sz w:val="28"/>
          <w:szCs w:val="28"/>
          <w:rtl/>
          <w:lang w:bidi="ar-SA"/>
        </w:rPr>
        <w:t>دستکش ضد برق باید از نظر عملکرد آزمایش شده و مطابق با استانداردهای بین‌المللی تولید شده باشد</w:t>
      </w:r>
      <w:r w:rsidRPr="002F2F07">
        <w:rPr>
          <w:rFonts w:cs="B Nazanin"/>
          <w:sz w:val="28"/>
          <w:szCs w:val="28"/>
        </w:rPr>
        <w:t>.</w:t>
      </w:r>
    </w:p>
    <w:p w:rsidR="005E64D4" w:rsidRPr="002F2F07" w:rsidRDefault="005E64D4" w:rsidP="005E64D4">
      <w:pPr>
        <w:numPr>
          <w:ilvl w:val="0"/>
          <w:numId w:val="2"/>
        </w:numPr>
        <w:rPr>
          <w:rFonts w:cs="B Nazanin"/>
          <w:sz w:val="28"/>
          <w:szCs w:val="28"/>
        </w:rPr>
      </w:pPr>
      <w:r w:rsidRPr="002F2F07">
        <w:rPr>
          <w:rFonts w:cs="B Nazanin"/>
          <w:sz w:val="28"/>
          <w:szCs w:val="28"/>
          <w:rtl/>
          <w:lang w:bidi="ar-SA"/>
        </w:rPr>
        <w:t>ولتاژ کاری هنگام خرید دستکش عایق برق باید در نظر گرفته شود</w:t>
      </w:r>
      <w:r w:rsidRPr="002F2F07">
        <w:rPr>
          <w:rFonts w:cs="B Nazanin"/>
          <w:sz w:val="28"/>
          <w:szCs w:val="28"/>
        </w:rPr>
        <w:t>.</w:t>
      </w:r>
    </w:p>
    <w:p w:rsidR="005E64D4" w:rsidRPr="002F2F07" w:rsidRDefault="005E64D4" w:rsidP="005E64D4">
      <w:pPr>
        <w:numPr>
          <w:ilvl w:val="0"/>
          <w:numId w:val="2"/>
        </w:numPr>
        <w:rPr>
          <w:rFonts w:cs="B Nazanin"/>
          <w:sz w:val="28"/>
          <w:szCs w:val="28"/>
        </w:rPr>
      </w:pPr>
      <w:r w:rsidRPr="002F2F07">
        <w:rPr>
          <w:rFonts w:cs="B Nazanin"/>
          <w:sz w:val="28"/>
          <w:szCs w:val="28"/>
          <w:rtl/>
          <w:lang w:bidi="ar-SA"/>
        </w:rPr>
        <w:t>به راحتی کار هنگام پوشیدن</w:t>
      </w:r>
      <w:r w:rsidRPr="002F2F07">
        <w:rPr>
          <w:rFonts w:ascii="Cambria" w:hAnsi="Cambria" w:cs="Cambria" w:hint="cs"/>
          <w:sz w:val="28"/>
          <w:szCs w:val="28"/>
          <w:rtl/>
          <w:lang w:bidi="ar-SA"/>
        </w:rPr>
        <w:t> </w:t>
      </w:r>
      <w:r w:rsidRPr="002F2F07">
        <w:rPr>
          <w:rFonts w:cs="B Nazanin" w:hint="cs"/>
          <w:sz w:val="28"/>
          <w:szCs w:val="28"/>
          <w:rtl/>
          <w:lang w:bidi="ar-SA"/>
        </w:rPr>
        <w:t>دستکش</w:t>
      </w:r>
      <w:r w:rsidRPr="002F2F07">
        <w:rPr>
          <w:rFonts w:cs="B Nazanin"/>
          <w:sz w:val="28"/>
          <w:szCs w:val="28"/>
          <w:rtl/>
          <w:lang w:bidi="ar-SA"/>
        </w:rPr>
        <w:t xml:space="preserve"> </w:t>
      </w:r>
      <w:r w:rsidRPr="002F2F07">
        <w:rPr>
          <w:rFonts w:cs="B Nazanin" w:hint="cs"/>
          <w:sz w:val="28"/>
          <w:szCs w:val="28"/>
          <w:rtl/>
          <w:lang w:bidi="ar-SA"/>
        </w:rPr>
        <w:t>مخصوص</w:t>
      </w:r>
      <w:r w:rsidRPr="002F2F07">
        <w:rPr>
          <w:rFonts w:cs="B Nazanin"/>
          <w:sz w:val="28"/>
          <w:szCs w:val="28"/>
          <w:rtl/>
          <w:lang w:bidi="ar-SA"/>
        </w:rPr>
        <w:t xml:space="preserve"> </w:t>
      </w:r>
      <w:r w:rsidRPr="002F2F07">
        <w:rPr>
          <w:rFonts w:cs="B Nazanin" w:hint="cs"/>
          <w:sz w:val="28"/>
          <w:szCs w:val="28"/>
          <w:rtl/>
          <w:lang w:bidi="ar-SA"/>
        </w:rPr>
        <w:t>برقکاری</w:t>
      </w:r>
      <w:r w:rsidRPr="002F2F07">
        <w:rPr>
          <w:rFonts w:ascii="Cambria" w:hAnsi="Cambria" w:cs="Cambria" w:hint="cs"/>
          <w:sz w:val="28"/>
          <w:szCs w:val="28"/>
          <w:rtl/>
          <w:lang w:bidi="ar-SA"/>
        </w:rPr>
        <w:t> </w:t>
      </w:r>
      <w:r w:rsidRPr="002F2F07">
        <w:rPr>
          <w:rFonts w:cs="B Nazanin" w:hint="cs"/>
          <w:sz w:val="28"/>
          <w:szCs w:val="28"/>
          <w:rtl/>
          <w:lang w:bidi="ar-SA"/>
        </w:rPr>
        <w:t>نیز</w:t>
      </w:r>
      <w:r w:rsidRPr="002F2F07">
        <w:rPr>
          <w:rFonts w:cs="B Nazanin"/>
          <w:sz w:val="28"/>
          <w:szCs w:val="28"/>
          <w:rtl/>
          <w:lang w:bidi="ar-SA"/>
        </w:rPr>
        <w:t xml:space="preserve"> </w:t>
      </w:r>
      <w:r w:rsidRPr="002F2F07">
        <w:rPr>
          <w:rFonts w:cs="B Nazanin" w:hint="cs"/>
          <w:sz w:val="28"/>
          <w:szCs w:val="28"/>
          <w:rtl/>
          <w:lang w:bidi="ar-SA"/>
        </w:rPr>
        <w:t>باید</w:t>
      </w:r>
      <w:r w:rsidRPr="002F2F07">
        <w:rPr>
          <w:rFonts w:cs="B Nazanin"/>
          <w:sz w:val="28"/>
          <w:szCs w:val="28"/>
          <w:rtl/>
          <w:lang w:bidi="ar-SA"/>
        </w:rPr>
        <w:t xml:space="preserve"> </w:t>
      </w:r>
      <w:r w:rsidRPr="002F2F07">
        <w:rPr>
          <w:rFonts w:cs="B Nazanin" w:hint="cs"/>
          <w:sz w:val="28"/>
          <w:szCs w:val="28"/>
          <w:rtl/>
          <w:lang w:bidi="ar-SA"/>
        </w:rPr>
        <w:t>توجه</w:t>
      </w:r>
      <w:r w:rsidRPr="002F2F07">
        <w:rPr>
          <w:rFonts w:cs="B Nazanin"/>
          <w:sz w:val="28"/>
          <w:szCs w:val="28"/>
          <w:rtl/>
          <w:lang w:bidi="ar-SA"/>
        </w:rPr>
        <w:t xml:space="preserve"> </w:t>
      </w:r>
      <w:r w:rsidRPr="002F2F07">
        <w:rPr>
          <w:rFonts w:cs="B Nazanin" w:hint="cs"/>
          <w:sz w:val="28"/>
          <w:szCs w:val="28"/>
          <w:rtl/>
          <w:lang w:bidi="ar-SA"/>
        </w:rPr>
        <w:t>کنید</w:t>
      </w:r>
      <w:r w:rsidRPr="002F2F07">
        <w:rPr>
          <w:rFonts w:cs="B Nazanin"/>
          <w:sz w:val="28"/>
          <w:szCs w:val="28"/>
        </w:rPr>
        <w:t>.</w:t>
      </w:r>
    </w:p>
    <w:p w:rsidR="005E64D4" w:rsidRPr="002F2F07" w:rsidRDefault="00AE26F6" w:rsidP="005E64D4">
      <w:pPr>
        <w:rPr>
          <w:rFonts w:cs="B Nazanin"/>
          <w:sz w:val="28"/>
          <w:szCs w:val="28"/>
        </w:rPr>
      </w:pPr>
      <w:r w:rsidRPr="002F2F07">
        <w:rPr>
          <w:rFonts w:cs="B Nazanin" w:hint="cs"/>
          <w:sz w:val="28"/>
          <w:szCs w:val="28"/>
          <w:rtl/>
          <w:lang w:bidi="ar-SA"/>
        </w:rPr>
        <w:t xml:space="preserve"> </w:t>
      </w:r>
    </w:p>
    <w:p w:rsidR="00E92F92" w:rsidRPr="002F2F07" w:rsidRDefault="00E92F92">
      <w:pPr>
        <w:rPr>
          <w:sz w:val="28"/>
          <w:szCs w:val="28"/>
        </w:rPr>
      </w:pPr>
    </w:p>
    <w:sectPr w:rsidR="00E92F92" w:rsidRPr="002F2F07" w:rsidSect="00971BD7">
      <w:headerReference w:type="default"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73" w:rsidRDefault="008F2373" w:rsidP="005E64D4">
      <w:pPr>
        <w:spacing w:after="0" w:line="240" w:lineRule="auto"/>
      </w:pPr>
      <w:r>
        <w:separator/>
      </w:r>
    </w:p>
  </w:endnote>
  <w:endnote w:type="continuationSeparator" w:id="0">
    <w:p w:rsidR="008F2373" w:rsidRDefault="008F2373" w:rsidP="005E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773" w:type="dxa"/>
      <w:tblInd w:w="-604" w:type="dxa"/>
      <w:tblLook w:val="04A0" w:firstRow="1" w:lastRow="0" w:firstColumn="1" w:lastColumn="0" w:noHBand="0" w:noVBand="1"/>
    </w:tblPr>
    <w:tblGrid>
      <w:gridCol w:w="3110"/>
      <w:gridCol w:w="3552"/>
      <w:gridCol w:w="3111"/>
    </w:tblGrid>
    <w:tr w:rsidR="0086029F" w:rsidRPr="0086029F" w:rsidTr="009352AC">
      <w:trPr>
        <w:trHeight w:val="558"/>
      </w:trPr>
      <w:tc>
        <w:tcPr>
          <w:tcW w:w="3110" w:type="dxa"/>
        </w:tcPr>
        <w:p w:rsidR="00D732D1" w:rsidRPr="0086029F" w:rsidRDefault="00D732D1" w:rsidP="0086029F">
          <w:pPr>
            <w:pStyle w:val="Footer"/>
            <w:rPr>
              <w:rFonts w:cs="B Nazanin"/>
              <w:b/>
              <w:bCs/>
              <w:color w:val="4F81BD" w:themeColor="accent1"/>
              <w:rtl/>
            </w:rPr>
          </w:pPr>
          <w:r w:rsidRPr="0086029F">
            <w:rPr>
              <w:rFonts w:cs="B Nazanin" w:hint="cs"/>
              <w:b/>
              <w:bCs/>
              <w:color w:val="4F81BD" w:themeColor="accent1"/>
              <w:rtl/>
            </w:rPr>
            <w:t>تهیه کننده :</w:t>
          </w:r>
        </w:p>
        <w:p w:rsidR="0086029F" w:rsidRPr="0086029F" w:rsidRDefault="0086029F" w:rsidP="0086029F">
          <w:pPr>
            <w:pStyle w:val="Footer"/>
            <w:rPr>
              <w:rFonts w:cs="B Nazanin"/>
              <w:b/>
              <w:bCs/>
              <w:color w:val="4F81BD" w:themeColor="accent1"/>
              <w:rtl/>
            </w:rPr>
          </w:pPr>
          <w:r w:rsidRPr="0086029F">
            <w:rPr>
              <w:rFonts w:cs="B Nazanin" w:hint="cs"/>
              <w:b/>
              <w:bCs/>
              <w:color w:val="4F81BD" w:themeColor="accent1"/>
              <w:rtl/>
            </w:rPr>
            <w:t>کارشناس گروه بهداشت حرفه ای وایمنی کار</w:t>
          </w:r>
        </w:p>
      </w:tc>
      <w:tc>
        <w:tcPr>
          <w:tcW w:w="3552" w:type="dxa"/>
        </w:tcPr>
        <w:p w:rsidR="00D732D1" w:rsidRPr="0086029F" w:rsidRDefault="00D732D1" w:rsidP="00D732D1">
          <w:pPr>
            <w:pStyle w:val="Footer"/>
            <w:rPr>
              <w:rFonts w:cs="B Nazanin"/>
              <w:b/>
              <w:bCs/>
              <w:color w:val="4F81BD" w:themeColor="accent1"/>
              <w:rtl/>
            </w:rPr>
          </w:pPr>
          <w:r w:rsidRPr="0086029F">
            <w:rPr>
              <w:rFonts w:cs="B Nazanin" w:hint="cs"/>
              <w:b/>
              <w:bCs/>
              <w:color w:val="4F81BD" w:themeColor="accent1"/>
              <w:rtl/>
            </w:rPr>
            <w:t>تایین کننده:</w:t>
          </w:r>
        </w:p>
        <w:p w:rsidR="0086029F" w:rsidRPr="0086029F" w:rsidRDefault="0086029F" w:rsidP="00D732D1">
          <w:pPr>
            <w:pStyle w:val="Footer"/>
            <w:rPr>
              <w:rFonts w:cs="B Nazanin"/>
              <w:b/>
              <w:bCs/>
              <w:color w:val="4F81BD" w:themeColor="accent1"/>
              <w:rtl/>
            </w:rPr>
          </w:pPr>
          <w:r w:rsidRPr="0086029F">
            <w:rPr>
              <w:rFonts w:cs="B Nazanin" w:hint="cs"/>
              <w:b/>
              <w:bCs/>
              <w:color w:val="4F81BD" w:themeColor="accent1"/>
              <w:rtl/>
            </w:rPr>
            <w:t>استاد درس گروه مهندسی بهداشت حرفه ای وایمنی کار</w:t>
          </w:r>
        </w:p>
      </w:tc>
      <w:tc>
        <w:tcPr>
          <w:tcW w:w="3111" w:type="dxa"/>
        </w:tcPr>
        <w:p w:rsidR="00D732D1" w:rsidRPr="0086029F" w:rsidRDefault="00D732D1" w:rsidP="00D732D1">
          <w:pPr>
            <w:pStyle w:val="Footer"/>
            <w:rPr>
              <w:rFonts w:cs="B Nazanin"/>
              <w:b/>
              <w:bCs/>
              <w:color w:val="4F81BD" w:themeColor="accent1"/>
              <w:rtl/>
            </w:rPr>
          </w:pPr>
          <w:r w:rsidRPr="0086029F">
            <w:rPr>
              <w:rFonts w:cs="B Nazanin" w:hint="cs"/>
              <w:b/>
              <w:bCs/>
              <w:color w:val="4F81BD" w:themeColor="accent1"/>
              <w:rtl/>
            </w:rPr>
            <w:t>تصویب کننده:</w:t>
          </w:r>
        </w:p>
        <w:p w:rsidR="0086029F" w:rsidRPr="0086029F" w:rsidRDefault="0086029F" w:rsidP="00D732D1">
          <w:pPr>
            <w:pStyle w:val="Footer"/>
            <w:rPr>
              <w:rFonts w:cs="B Nazanin"/>
              <w:b/>
              <w:bCs/>
              <w:color w:val="4F81BD" w:themeColor="accent1"/>
              <w:rtl/>
            </w:rPr>
          </w:pPr>
          <w:r w:rsidRPr="0086029F">
            <w:rPr>
              <w:rFonts w:cs="B Nazanin" w:hint="cs"/>
              <w:b/>
              <w:bCs/>
              <w:color w:val="4F81BD" w:themeColor="accent1"/>
              <w:rtl/>
            </w:rPr>
            <w:t>مدیر گروه مهندسی بهداشت حرفه ای وایمنی کار</w:t>
          </w:r>
        </w:p>
      </w:tc>
    </w:tr>
  </w:tbl>
  <w:p w:rsidR="00866438" w:rsidRPr="0086029F" w:rsidRDefault="00866438">
    <w:pPr>
      <w:pStyle w:val="Footer"/>
      <w:rPr>
        <w:rFonts w:cs="B Nazanin"/>
        <w:b/>
        <w:bC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73" w:rsidRDefault="008F2373" w:rsidP="005E64D4">
      <w:pPr>
        <w:spacing w:after="0" w:line="240" w:lineRule="auto"/>
      </w:pPr>
      <w:r>
        <w:separator/>
      </w:r>
    </w:p>
  </w:footnote>
  <w:footnote w:type="continuationSeparator" w:id="0">
    <w:p w:rsidR="008F2373" w:rsidRDefault="008F2373" w:rsidP="005E6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405" w:type="dxa"/>
      <w:tblLook w:val="04A0" w:firstRow="1" w:lastRow="0" w:firstColumn="1" w:lastColumn="0" w:noHBand="0" w:noVBand="1"/>
    </w:tblPr>
    <w:tblGrid>
      <w:gridCol w:w="1806"/>
      <w:gridCol w:w="5339"/>
      <w:gridCol w:w="2260"/>
    </w:tblGrid>
    <w:tr w:rsidR="0086029F" w:rsidRPr="00D732D1" w:rsidTr="0086029F">
      <w:trPr>
        <w:trHeight w:val="495"/>
      </w:trPr>
      <w:tc>
        <w:tcPr>
          <w:tcW w:w="1806" w:type="dxa"/>
          <w:vMerge w:val="restart"/>
        </w:tcPr>
        <w:p w:rsidR="0086029F" w:rsidRPr="00D732D1" w:rsidRDefault="0086029F">
          <w:pPr>
            <w:pStyle w:val="Header"/>
            <w:rPr>
              <w:rtl/>
            </w:rPr>
          </w:pPr>
          <w:r w:rsidRPr="00D732D1">
            <w:rPr>
              <w:rFonts w:cs="Arial"/>
              <w:noProof/>
              <w:rtl/>
              <w:lang w:bidi="ar-SA"/>
            </w:rPr>
            <w:drawing>
              <wp:inline distT="0" distB="0" distL="0" distR="0" wp14:anchorId="1E86A8FA" wp14:editId="2F0D2EDA">
                <wp:extent cx="1009650" cy="571500"/>
                <wp:effectExtent l="0" t="0" r="0" b="0"/>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1500"/>
                        </a:xfrm>
                        <a:prstGeom prst="rect">
                          <a:avLst/>
                        </a:prstGeom>
                        <a:noFill/>
                        <a:ln>
                          <a:noFill/>
                        </a:ln>
                      </pic:spPr>
                    </pic:pic>
                  </a:graphicData>
                </a:graphic>
              </wp:inline>
            </w:drawing>
          </w:r>
        </w:p>
      </w:tc>
      <w:tc>
        <w:tcPr>
          <w:tcW w:w="5339" w:type="dxa"/>
          <w:vMerge w:val="restart"/>
        </w:tcPr>
        <w:p w:rsidR="0086029F" w:rsidRPr="0086029F" w:rsidRDefault="0086029F" w:rsidP="0086029F">
          <w:pPr>
            <w:pStyle w:val="Header"/>
            <w:jc w:val="center"/>
            <w:rPr>
              <w:rFonts w:cs="B Nazanin"/>
              <w:b/>
              <w:bCs/>
              <w:color w:val="4F81BD" w:themeColor="accent1"/>
              <w:rtl/>
            </w:rPr>
          </w:pPr>
        </w:p>
        <w:p w:rsidR="0086029F" w:rsidRPr="0086029F" w:rsidRDefault="0086029F" w:rsidP="0086029F">
          <w:pPr>
            <w:pStyle w:val="Header"/>
            <w:jc w:val="center"/>
            <w:rPr>
              <w:rFonts w:cs="B Nazanin"/>
              <w:b/>
              <w:bCs/>
              <w:color w:val="4F81BD" w:themeColor="accent1"/>
              <w:rtl/>
            </w:rPr>
          </w:pPr>
          <w:r w:rsidRPr="0086029F">
            <w:rPr>
              <w:rFonts w:cs="B Nazanin" w:hint="cs"/>
              <w:b/>
              <w:bCs/>
              <w:color w:val="4F81BD" w:themeColor="accent1"/>
              <w:rtl/>
            </w:rPr>
            <w:t>گروه مهندسی بهداشت حرفه ای وایمنی کار</w:t>
          </w:r>
        </w:p>
      </w:tc>
      <w:tc>
        <w:tcPr>
          <w:tcW w:w="2260" w:type="dxa"/>
          <w:shd w:val="clear" w:color="auto" w:fill="auto"/>
        </w:tcPr>
        <w:p w:rsidR="0086029F" w:rsidRPr="00D732D1" w:rsidRDefault="0086029F">
          <w:pPr>
            <w:pStyle w:val="Header"/>
            <w:rPr>
              <w:color w:val="4F81BD" w:themeColor="accent1"/>
            </w:rPr>
          </w:pPr>
          <w:r w:rsidRPr="00D732D1">
            <w:rPr>
              <w:rFonts w:hint="cs"/>
              <w:color w:val="4F81BD" w:themeColor="accent1"/>
              <w:rtl/>
            </w:rPr>
            <w:t>تاریخ بازنگری:</w:t>
          </w:r>
        </w:p>
      </w:tc>
    </w:tr>
    <w:tr w:rsidR="0086029F" w:rsidRPr="00D732D1" w:rsidTr="0086029F">
      <w:trPr>
        <w:trHeight w:val="105"/>
      </w:trPr>
      <w:tc>
        <w:tcPr>
          <w:tcW w:w="1806" w:type="dxa"/>
          <w:vMerge/>
        </w:tcPr>
        <w:p w:rsidR="0086029F" w:rsidRPr="00D732D1" w:rsidRDefault="0086029F">
          <w:pPr>
            <w:pStyle w:val="Header"/>
            <w:rPr>
              <w:rFonts w:cs="Arial"/>
              <w:noProof/>
              <w:rtl/>
              <w:lang w:bidi="ar-SA"/>
            </w:rPr>
          </w:pPr>
        </w:p>
      </w:tc>
      <w:tc>
        <w:tcPr>
          <w:tcW w:w="5339" w:type="dxa"/>
          <w:vMerge/>
        </w:tcPr>
        <w:p w:rsidR="0086029F" w:rsidRPr="0086029F" w:rsidRDefault="0086029F" w:rsidP="0086029F">
          <w:pPr>
            <w:pStyle w:val="Header"/>
            <w:jc w:val="center"/>
            <w:rPr>
              <w:rFonts w:cs="B Nazanin"/>
              <w:b/>
              <w:bCs/>
              <w:color w:val="4F81BD" w:themeColor="accent1"/>
              <w:rtl/>
            </w:rPr>
          </w:pPr>
        </w:p>
      </w:tc>
      <w:tc>
        <w:tcPr>
          <w:tcW w:w="2260" w:type="dxa"/>
          <w:shd w:val="clear" w:color="auto" w:fill="auto"/>
        </w:tcPr>
        <w:p w:rsidR="0086029F" w:rsidRPr="0086029F" w:rsidRDefault="0086029F">
          <w:pPr>
            <w:pStyle w:val="Header"/>
            <w:rPr>
              <w:color w:val="4F81BD" w:themeColor="accent1"/>
              <w:sz w:val="16"/>
              <w:szCs w:val="16"/>
            </w:rPr>
          </w:pPr>
          <w:r w:rsidRPr="00D732D1">
            <w:rPr>
              <w:rFonts w:hint="cs"/>
              <w:color w:val="4F81BD" w:themeColor="accent1"/>
              <w:rtl/>
            </w:rPr>
            <w:t>شماره سند:</w:t>
          </w:r>
          <w:r>
            <w:rPr>
              <w:color w:val="4F81BD" w:themeColor="accent1"/>
              <w:sz w:val="16"/>
              <w:szCs w:val="16"/>
            </w:rPr>
            <w:t>OH&amp;S-B-POO1-O2</w:t>
          </w:r>
        </w:p>
      </w:tc>
    </w:tr>
    <w:tr w:rsidR="0086029F" w:rsidRPr="00D732D1" w:rsidTr="0086029F">
      <w:trPr>
        <w:trHeight w:val="360"/>
      </w:trPr>
      <w:tc>
        <w:tcPr>
          <w:tcW w:w="1806" w:type="dxa"/>
          <w:vMerge/>
        </w:tcPr>
        <w:p w:rsidR="0086029F" w:rsidRPr="00D732D1" w:rsidRDefault="0086029F">
          <w:pPr>
            <w:pStyle w:val="Header"/>
            <w:rPr>
              <w:rFonts w:cs="Arial"/>
              <w:noProof/>
              <w:rtl/>
              <w:lang w:bidi="ar-SA"/>
            </w:rPr>
          </w:pPr>
        </w:p>
      </w:tc>
      <w:tc>
        <w:tcPr>
          <w:tcW w:w="5339" w:type="dxa"/>
          <w:tcBorders>
            <w:bottom w:val="single" w:sz="4" w:space="0" w:color="auto"/>
          </w:tcBorders>
        </w:tcPr>
        <w:p w:rsidR="0086029F" w:rsidRPr="0086029F" w:rsidRDefault="0086029F" w:rsidP="0086029F">
          <w:pPr>
            <w:pStyle w:val="Header"/>
            <w:jc w:val="center"/>
            <w:rPr>
              <w:rFonts w:cs="B Nazanin"/>
              <w:b/>
              <w:bCs/>
              <w:color w:val="4F81BD" w:themeColor="accent1"/>
              <w:rtl/>
            </w:rPr>
          </w:pPr>
          <w:r w:rsidRPr="0086029F">
            <w:rPr>
              <w:rFonts w:cs="B Nazanin" w:hint="cs"/>
              <w:b/>
              <w:bCs/>
              <w:color w:val="4F81BD" w:themeColor="accent1"/>
              <w:rtl/>
            </w:rPr>
            <w:t>دستورالعمل کاربا دستکش عایق برق</w:t>
          </w:r>
        </w:p>
      </w:tc>
      <w:tc>
        <w:tcPr>
          <w:tcW w:w="2260" w:type="dxa"/>
          <w:shd w:val="clear" w:color="auto" w:fill="auto"/>
        </w:tcPr>
        <w:p w:rsidR="0086029F" w:rsidRPr="00D732D1" w:rsidRDefault="0086029F" w:rsidP="0086029F">
          <w:pPr>
            <w:pStyle w:val="Header"/>
            <w:rPr>
              <w:color w:val="4F81BD" w:themeColor="accent1"/>
              <w:rtl/>
            </w:rPr>
          </w:pPr>
          <w:r>
            <w:rPr>
              <w:rFonts w:hint="cs"/>
              <w:color w:val="4F81BD" w:themeColor="accent1"/>
              <w:rtl/>
            </w:rPr>
            <w:t>شماره صفحه:1از3</w:t>
          </w:r>
        </w:p>
      </w:tc>
    </w:tr>
  </w:tbl>
  <w:p w:rsidR="005E64D4" w:rsidRPr="00D732D1" w:rsidRDefault="005E6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34A2"/>
    <w:multiLevelType w:val="multilevel"/>
    <w:tmpl w:val="E162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1843C9"/>
    <w:multiLevelType w:val="multilevel"/>
    <w:tmpl w:val="9050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D4"/>
    <w:rsid w:val="000D2850"/>
    <w:rsid w:val="000F301D"/>
    <w:rsid w:val="002B3263"/>
    <w:rsid w:val="002F2F07"/>
    <w:rsid w:val="0056205C"/>
    <w:rsid w:val="005E64D4"/>
    <w:rsid w:val="005F2FF6"/>
    <w:rsid w:val="006E6DE7"/>
    <w:rsid w:val="007556F3"/>
    <w:rsid w:val="0086029F"/>
    <w:rsid w:val="00866438"/>
    <w:rsid w:val="008B291D"/>
    <w:rsid w:val="008D14F7"/>
    <w:rsid w:val="008F2373"/>
    <w:rsid w:val="009352AC"/>
    <w:rsid w:val="00941B9B"/>
    <w:rsid w:val="00971BD7"/>
    <w:rsid w:val="00A62E0E"/>
    <w:rsid w:val="00AE26F6"/>
    <w:rsid w:val="00C574FD"/>
    <w:rsid w:val="00CD008A"/>
    <w:rsid w:val="00D1228B"/>
    <w:rsid w:val="00D415CE"/>
    <w:rsid w:val="00D732D1"/>
    <w:rsid w:val="00E92F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A883"/>
  <w15:chartTrackingRefBased/>
  <w15:docId w15:val="{DFA493A3-E038-4266-9347-E6DBCF57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4D4"/>
  </w:style>
  <w:style w:type="paragraph" w:styleId="Footer">
    <w:name w:val="footer"/>
    <w:basedOn w:val="Normal"/>
    <w:link w:val="FooterChar"/>
    <w:uiPriority w:val="99"/>
    <w:unhideWhenUsed/>
    <w:rsid w:val="005E6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4D4"/>
  </w:style>
  <w:style w:type="character" w:styleId="Hyperlink">
    <w:name w:val="Hyperlink"/>
    <w:basedOn w:val="DefaultParagraphFont"/>
    <w:uiPriority w:val="99"/>
    <w:unhideWhenUsed/>
    <w:rsid w:val="005E64D4"/>
    <w:rPr>
      <w:color w:val="0000FF" w:themeColor="hyperlink"/>
      <w:u w:val="single"/>
    </w:rPr>
  </w:style>
  <w:style w:type="table" w:styleId="TableGrid">
    <w:name w:val="Table Grid"/>
    <w:basedOn w:val="TableNormal"/>
    <w:uiPriority w:val="59"/>
    <w:rsid w:val="00866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04903">
      <w:bodyDiv w:val="1"/>
      <w:marLeft w:val="0"/>
      <w:marRight w:val="0"/>
      <w:marTop w:val="0"/>
      <w:marBottom w:val="0"/>
      <w:divBdr>
        <w:top w:val="none" w:sz="0" w:space="0" w:color="auto"/>
        <w:left w:val="none" w:sz="0" w:space="0" w:color="auto"/>
        <w:bottom w:val="none" w:sz="0" w:space="0" w:color="auto"/>
        <w:right w:val="none" w:sz="0" w:space="0" w:color="auto"/>
      </w:divBdr>
      <w:divsChild>
        <w:div w:id="622884089">
          <w:marLeft w:val="0"/>
          <w:marRight w:val="0"/>
          <w:marTop w:val="0"/>
          <w:marBottom w:val="0"/>
          <w:divBdr>
            <w:top w:val="none" w:sz="0" w:space="0" w:color="auto"/>
            <w:left w:val="none" w:sz="0" w:space="0" w:color="auto"/>
            <w:bottom w:val="none" w:sz="0" w:space="0" w:color="auto"/>
            <w:right w:val="none" w:sz="0" w:space="0" w:color="auto"/>
          </w:divBdr>
        </w:div>
      </w:divsChild>
    </w:div>
    <w:div w:id="1186018801">
      <w:bodyDiv w:val="1"/>
      <w:marLeft w:val="0"/>
      <w:marRight w:val="0"/>
      <w:marTop w:val="0"/>
      <w:marBottom w:val="0"/>
      <w:divBdr>
        <w:top w:val="none" w:sz="0" w:space="0" w:color="auto"/>
        <w:left w:val="none" w:sz="0" w:space="0" w:color="auto"/>
        <w:bottom w:val="none" w:sz="0" w:space="0" w:color="auto"/>
        <w:right w:val="none" w:sz="0" w:space="0" w:color="auto"/>
      </w:divBdr>
    </w:div>
    <w:div w:id="17433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imen.ir/product-category/personal-safety-equipment/safety-gloves/" TargetMode="External"/><Relationship Id="rId3" Type="http://schemas.openxmlformats.org/officeDocument/2006/relationships/settings" Target="settings.xml"/><Relationship Id="rId7" Type="http://schemas.openxmlformats.org/officeDocument/2006/relationships/hyperlink" Target="https://mahimen.ir/product-tag/anti-electrical-safety-sho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22</cp:revision>
  <dcterms:created xsi:type="dcterms:W3CDTF">2024-02-05T04:52:00Z</dcterms:created>
  <dcterms:modified xsi:type="dcterms:W3CDTF">2024-03-09T10:31:00Z</dcterms:modified>
</cp:coreProperties>
</file>